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9C" w:rsidRPr="00F166B0" w:rsidRDefault="0079129C">
      <w:pPr>
        <w:rPr>
          <w:b/>
          <w:sz w:val="24"/>
        </w:rPr>
      </w:pPr>
      <w:r w:rsidRPr="00F166B0">
        <w:rPr>
          <w:rFonts w:hint="eastAsia"/>
          <w:b/>
          <w:sz w:val="24"/>
        </w:rPr>
        <w:t>附件</w:t>
      </w:r>
      <w:r w:rsidRPr="00F166B0">
        <w:rPr>
          <w:rFonts w:hint="eastAsia"/>
          <w:b/>
          <w:sz w:val="24"/>
        </w:rPr>
        <w:t xml:space="preserve">2 </w:t>
      </w:r>
      <w:r w:rsidRPr="00F166B0">
        <w:rPr>
          <w:rFonts w:hint="eastAsia"/>
          <w:b/>
          <w:sz w:val="24"/>
        </w:rPr>
        <w:t>水电耗材</w:t>
      </w:r>
    </w:p>
    <w:tbl>
      <w:tblPr>
        <w:tblpPr w:leftFromText="180" w:rightFromText="180" w:horzAnchor="margin" w:tblpXSpec="center" w:tblpY="540"/>
        <w:tblW w:w="10030" w:type="dxa"/>
        <w:tblLook w:val="04A0" w:firstRow="1" w:lastRow="0" w:firstColumn="1" w:lastColumn="0" w:noHBand="0" w:noVBand="1"/>
      </w:tblPr>
      <w:tblGrid>
        <w:gridCol w:w="1809"/>
        <w:gridCol w:w="1276"/>
        <w:gridCol w:w="2977"/>
        <w:gridCol w:w="567"/>
        <w:gridCol w:w="1559"/>
        <w:gridCol w:w="1842"/>
      </w:tblGrid>
      <w:tr w:rsidR="007F6FF8" w:rsidRPr="0079129C" w:rsidTr="00CC1787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2"/>
              </w:rPr>
              <w:t>品名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2"/>
              </w:rPr>
              <w:t>规格型号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2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2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772" w:rsidRDefault="007F6FF8" w:rsidP="0075712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2"/>
              </w:rPr>
            </w:pPr>
            <w:r w:rsidRPr="00A8077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2"/>
              </w:rPr>
              <w:t>指导价</w:t>
            </w:r>
          </w:p>
          <w:p w:rsidR="007F6FF8" w:rsidRPr="00A80772" w:rsidRDefault="007F6FF8" w:rsidP="0075712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2"/>
              </w:rPr>
            </w:pPr>
            <w:r w:rsidRPr="00A8077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2"/>
              </w:rPr>
              <w:t>（单位：元）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8" w:rsidRPr="00A80772" w:rsidRDefault="007F6FF8" w:rsidP="0075712D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2"/>
              </w:rPr>
            </w:pPr>
            <w:r w:rsidRPr="00A8077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2"/>
              </w:rPr>
              <w:t>备注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铜单线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2.5</w:t>
            </w:r>
            <w:r w:rsidR="005447D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平方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绿宝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95</w:t>
            </w: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米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铜单线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4平方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绿宝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95</w:t>
            </w: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米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铜单线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6平方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绿宝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95</w:t>
            </w: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米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铜单线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10平方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绿宝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541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95</w:t>
            </w: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米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铜护线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2.5</w:t>
            </w:r>
            <w:r w:rsidR="005447DE"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平方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绿宝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95</w:t>
            </w: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米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单联双控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双开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三开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四开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五孔插座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单开五孔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空调插座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声光控开关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风扇调速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1P断路器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25A-40A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2P断路器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40A-63A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3P断路器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40A-100A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1P漏保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40A-63A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2P漏保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40A-63A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3P漏保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40A-100A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正泰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LED日光灯管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18W-20W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A005BA" w:rsidP="0011171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兆驰</w:t>
            </w:r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朵盛</w:t>
            </w:r>
            <w:proofErr w:type="gramEnd"/>
            <w:r w:rsidR="00E23B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116CF4">
              <w:rPr>
                <w:rFonts w:hint="eastAsia"/>
                <w:b/>
                <w:sz w:val="28"/>
              </w:rPr>
              <w:t>法克斯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3B6791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1.2m,</w:t>
            </w:r>
            <w:r>
              <w:rPr>
                <w:rFonts w:hint="eastAsia"/>
                <w:b/>
                <w:color w:val="000000"/>
                <w:sz w:val="24"/>
                <w:szCs w:val="22"/>
              </w:rPr>
              <w:t>光通量不小于</w:t>
            </w:r>
            <w:r>
              <w:rPr>
                <w:rFonts w:hint="eastAsia"/>
                <w:b/>
                <w:color w:val="000000"/>
                <w:sz w:val="24"/>
                <w:szCs w:val="22"/>
              </w:rPr>
              <w:t>6500LW</w:t>
            </w:r>
            <w:r w:rsidR="007F6FF8"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LED灯芯片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2017AA" w:rsidP="002017A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18</w:t>
            </w:r>
            <w:r w:rsidR="007F6FF8"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W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-20W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2017AA" w:rsidP="003A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小样|</w:t>
            </w:r>
            <w:bookmarkStart w:id="0" w:name="_GoBack"/>
            <w:bookmarkEnd w:id="0"/>
            <w:r w:rsidR="00AD6FD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威固</w:t>
            </w:r>
            <w:r w:rsidR="00116CF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|通阳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2017AA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  <w:r w:rsidR="007F6FF8"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116CF4">
            <w:pPr>
              <w:jc w:val="center"/>
              <w:rPr>
                <w:b/>
                <w:sz w:val="24"/>
              </w:rPr>
            </w:pPr>
            <w:r w:rsidRPr="00A80772">
              <w:rPr>
                <w:rFonts w:hint="eastAsia"/>
                <w:b/>
                <w:sz w:val="24"/>
              </w:rPr>
              <w:t>2</w:t>
            </w:r>
            <w:r w:rsidR="00116CF4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LED灯泡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5W-7W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3A3FB4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兆驰</w:t>
            </w:r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仟嘉靓</w:t>
            </w:r>
            <w:proofErr w:type="gramEnd"/>
            <w:r w:rsidR="00E23B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|卡</w:t>
            </w:r>
            <w:proofErr w:type="gramStart"/>
            <w:r w:rsidR="00E23B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迪</w:t>
            </w:r>
            <w:proofErr w:type="gramEnd"/>
            <w:r w:rsidR="00E23B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之光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9</w:t>
            </w:r>
            <w:r w:rsidR="009A0CED">
              <w:rPr>
                <w:rFonts w:hint="eastAsia"/>
                <w:b/>
                <w:sz w:val="24"/>
              </w:rPr>
              <w:t>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5712D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小脚踩冲洗阀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3430B9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思柯|</w:t>
            </w:r>
            <w:proofErr w:type="gramStart"/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杰冠</w:t>
            </w:r>
            <w:proofErr w:type="gramEnd"/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雅尔丹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75712D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75712D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全铜</w:t>
            </w:r>
          </w:p>
        </w:tc>
      </w:tr>
      <w:tr w:rsidR="0075712D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大脚踩冲洗阀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3430B9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思柯|</w:t>
            </w:r>
            <w:proofErr w:type="gramStart"/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杰冠</w:t>
            </w:r>
            <w:proofErr w:type="gramEnd"/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雅尔丹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75712D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75712D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全铜</w:t>
            </w:r>
          </w:p>
        </w:tc>
      </w:tr>
      <w:tr w:rsidR="0075712D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小便斗感应器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40F9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540F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日鼎</w:t>
            </w:r>
            <w:proofErr w:type="gramEnd"/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雅尔丹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75712D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278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75712D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交直流双电源</w:t>
            </w:r>
          </w:p>
        </w:tc>
      </w:tr>
      <w:tr w:rsidR="0075712D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拖把池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A005BA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佛山</w:t>
            </w:r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proofErr w:type="gramStart"/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恒洁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75712D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12</w:t>
            </w:r>
            <w:r w:rsidR="00B9389A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A005BA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40*40</w:t>
            </w:r>
            <w:proofErr w:type="gramStart"/>
            <w:r w:rsidR="0075712D" w:rsidRPr="00A8077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含</w:t>
            </w:r>
            <w:r w:rsidR="0075712D"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下水管</w:t>
            </w:r>
            <w:proofErr w:type="gramEnd"/>
          </w:p>
        </w:tc>
      </w:tr>
      <w:tr w:rsidR="0075712D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马桶盖板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3430B9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仁泰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马可波罗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12D" w:rsidRPr="00A80772" w:rsidRDefault="0075712D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3430B9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2"/>
              </w:rPr>
              <w:t>全塑</w:t>
            </w:r>
          </w:p>
        </w:tc>
      </w:tr>
      <w:tr w:rsidR="0075712D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马桶洁具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3430B9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温立达|</w:t>
            </w:r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佛山</w:t>
            </w:r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雨西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12D" w:rsidRPr="00A80772" w:rsidRDefault="0075712D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75712D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</w:p>
        </w:tc>
      </w:tr>
      <w:tr w:rsidR="0075712D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给水软管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A005BA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金鹭星</w:t>
            </w:r>
            <w:proofErr w:type="gramEnd"/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狂龙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12D" w:rsidRPr="00A80772" w:rsidRDefault="0075712D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75712D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</w:p>
        </w:tc>
      </w:tr>
      <w:tr w:rsidR="0075712D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三角阀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3430B9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思柯|</w:t>
            </w:r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金鹭星</w:t>
            </w:r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马可波罗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12D" w:rsidRPr="00A80772" w:rsidRDefault="0075712D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12D" w:rsidRPr="00A80772" w:rsidRDefault="0075712D" w:rsidP="0075712D">
            <w:pPr>
              <w:jc w:val="center"/>
              <w:rPr>
                <w:rFonts w:ascii="宋体" w:hAnsi="宋体" w:cs="宋体"/>
                <w:b/>
                <w:sz w:val="24"/>
                <w:szCs w:val="22"/>
              </w:rPr>
            </w:pPr>
            <w:r w:rsidRPr="00A80772">
              <w:rPr>
                <w:rFonts w:hint="eastAsia"/>
                <w:b/>
                <w:sz w:val="24"/>
                <w:szCs w:val="22"/>
              </w:rPr>
              <w:t>铜芯</w:t>
            </w:r>
          </w:p>
        </w:tc>
      </w:tr>
      <w:tr w:rsidR="0075712D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生料带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12D" w:rsidRPr="0079129C" w:rsidRDefault="0075712D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12D" w:rsidRPr="00A80772" w:rsidRDefault="0075712D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12D" w:rsidRPr="00A80772" w:rsidRDefault="0075712D" w:rsidP="0075712D">
            <w:pPr>
              <w:jc w:val="center"/>
              <w:rPr>
                <w:b/>
                <w:sz w:val="24"/>
              </w:rPr>
            </w:pP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小球泡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25W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A005BA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祥</w:t>
            </w:r>
            <w:proofErr w:type="gramEnd"/>
            <w:r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源</w:t>
            </w:r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proofErr w:type="gramStart"/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沪工</w:t>
            </w:r>
            <w:proofErr w:type="gramEnd"/>
            <w:r w:rsidR="00541BE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|卡</w:t>
            </w:r>
            <w:proofErr w:type="gramStart"/>
            <w:r w:rsidR="00541BE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迪</w:t>
            </w:r>
            <w:proofErr w:type="gramEnd"/>
            <w:r w:rsidR="00541BE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之光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A34ED2" w:rsidP="00757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111710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lastRenderedPageBreak/>
              <w:t>集成</w:t>
            </w:r>
            <w:r w:rsidR="007F6FF8"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吊顶灯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30*30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A005BA" w:rsidP="00CC17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兆驰</w:t>
            </w:r>
            <w:proofErr w:type="gramEnd"/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赛安达</w:t>
            </w:r>
            <w:r w:rsidR="00E23BB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CC1787">
              <w:rPr>
                <w:rFonts w:hint="eastAsia"/>
                <w:b/>
                <w:sz w:val="28"/>
              </w:rPr>
              <w:t>法克斯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吊扇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120cm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A005BA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美的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防水胶布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3430B9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电老虎|</w:t>
            </w:r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德力西</w:t>
            </w:r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九头鸟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电水壶芯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CC1787" w:rsidP="00B9389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红盛通红|</w:t>
            </w:r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江南</w:t>
            </w:r>
            <w:r w:rsidR="0011171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|绵阳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快开龙头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CC1787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金珑王|</w:t>
            </w:r>
            <w:proofErr w:type="gramStart"/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标鹏</w:t>
            </w:r>
            <w:proofErr w:type="gramEnd"/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马可波罗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陶瓷芯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加长龙头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CC1787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金珑王|</w:t>
            </w:r>
            <w:proofErr w:type="gramStart"/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标鹏</w:t>
            </w:r>
            <w:proofErr w:type="gramEnd"/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马可波罗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陶瓷芯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洗衣机龙头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CC1787" w:rsidP="00CC17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金珑王|</w:t>
            </w:r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金鹭星</w:t>
            </w:r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马可波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陶瓷芯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面盆龙头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CC1787" w:rsidP="00E23BB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金珑王|</w:t>
            </w:r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高卫斯</w:t>
            </w:r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马可波罗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 xml:space="preserve">陶瓷芯　</w:t>
            </w:r>
          </w:p>
        </w:tc>
      </w:tr>
      <w:tr w:rsidR="007F6FF8" w:rsidRPr="0079129C" w:rsidTr="00CC1787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球阀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DN20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F8" w:rsidRPr="0079129C" w:rsidRDefault="00CC1787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巨水|</w:t>
            </w:r>
            <w:r w:rsidR="00A005BA" w:rsidRPr="00A005B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金鹭星</w:t>
            </w:r>
            <w:r w:rsid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|</w:t>
            </w:r>
            <w:r w:rsidR="00B9389A" w:rsidRPr="00B938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玉环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F8" w:rsidRPr="0079129C" w:rsidRDefault="007F6FF8" w:rsidP="007571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2"/>
              </w:rPr>
            </w:pPr>
            <w:proofErr w:type="gramStart"/>
            <w:r w:rsidRPr="007912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2"/>
              </w:rPr>
              <w:t>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b/>
                <w:sz w:val="24"/>
              </w:rPr>
            </w:pPr>
            <w:r w:rsidRPr="00A80772">
              <w:rPr>
                <w:b/>
                <w:sz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8" w:rsidRPr="00A80772" w:rsidRDefault="007F6FF8" w:rsidP="0075712D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2"/>
              </w:rPr>
            </w:pPr>
            <w:r w:rsidRPr="00A80772">
              <w:rPr>
                <w:rFonts w:hint="eastAsia"/>
                <w:b/>
                <w:color w:val="000000"/>
                <w:sz w:val="24"/>
                <w:szCs w:val="22"/>
              </w:rPr>
              <w:t>全铜</w:t>
            </w:r>
          </w:p>
        </w:tc>
      </w:tr>
    </w:tbl>
    <w:p w:rsidR="00DD580C" w:rsidRDefault="00DD580C" w:rsidP="0075712D"/>
    <w:sectPr w:rsidR="00DD580C" w:rsidSect="0075712D">
      <w:pgSz w:w="11906" w:h="16838"/>
      <w:pgMar w:top="851" w:right="964" w:bottom="568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8B" w:rsidRDefault="00AD0E8B" w:rsidP="00D05D2A">
      <w:r>
        <w:separator/>
      </w:r>
    </w:p>
  </w:endnote>
  <w:endnote w:type="continuationSeparator" w:id="0">
    <w:p w:rsidR="00AD0E8B" w:rsidRDefault="00AD0E8B" w:rsidP="00D0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8B" w:rsidRDefault="00AD0E8B" w:rsidP="00D05D2A">
      <w:r>
        <w:separator/>
      </w:r>
    </w:p>
  </w:footnote>
  <w:footnote w:type="continuationSeparator" w:id="0">
    <w:p w:rsidR="00AD0E8B" w:rsidRDefault="00AD0E8B" w:rsidP="00D0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9C"/>
    <w:rsid w:val="00111710"/>
    <w:rsid w:val="00116CF4"/>
    <w:rsid w:val="002017AA"/>
    <w:rsid w:val="00214A9A"/>
    <w:rsid w:val="003430B9"/>
    <w:rsid w:val="003A3FB4"/>
    <w:rsid w:val="003B6791"/>
    <w:rsid w:val="00541BE4"/>
    <w:rsid w:val="005447DE"/>
    <w:rsid w:val="007540F9"/>
    <w:rsid w:val="0075712D"/>
    <w:rsid w:val="0079129C"/>
    <w:rsid w:val="007B1ED5"/>
    <w:rsid w:val="007C3847"/>
    <w:rsid w:val="007F6FF8"/>
    <w:rsid w:val="00940BC9"/>
    <w:rsid w:val="009A0CED"/>
    <w:rsid w:val="00A005BA"/>
    <w:rsid w:val="00A34ED2"/>
    <w:rsid w:val="00A80772"/>
    <w:rsid w:val="00AD0E8B"/>
    <w:rsid w:val="00AD6FDB"/>
    <w:rsid w:val="00B6668F"/>
    <w:rsid w:val="00B9389A"/>
    <w:rsid w:val="00C51930"/>
    <w:rsid w:val="00CC1787"/>
    <w:rsid w:val="00D05D2A"/>
    <w:rsid w:val="00DD580C"/>
    <w:rsid w:val="00E23BB5"/>
    <w:rsid w:val="00E66001"/>
    <w:rsid w:val="00F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5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5D2A"/>
    <w:rPr>
      <w:kern w:val="2"/>
      <w:sz w:val="18"/>
      <w:szCs w:val="18"/>
    </w:rPr>
  </w:style>
  <w:style w:type="paragraph" w:styleId="a4">
    <w:name w:val="footer"/>
    <w:basedOn w:val="a"/>
    <w:link w:val="Char0"/>
    <w:rsid w:val="00D05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5D2A"/>
    <w:rPr>
      <w:kern w:val="2"/>
      <w:sz w:val="18"/>
      <w:szCs w:val="18"/>
    </w:rPr>
  </w:style>
  <w:style w:type="paragraph" w:styleId="a5">
    <w:name w:val="Balloon Text"/>
    <w:basedOn w:val="a"/>
    <w:link w:val="Char1"/>
    <w:rsid w:val="005447DE"/>
    <w:rPr>
      <w:sz w:val="18"/>
      <w:szCs w:val="18"/>
    </w:rPr>
  </w:style>
  <w:style w:type="character" w:customStyle="1" w:styleId="Char1">
    <w:name w:val="批注框文本 Char"/>
    <w:basedOn w:val="a0"/>
    <w:link w:val="a5"/>
    <w:rsid w:val="005447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5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5D2A"/>
    <w:rPr>
      <w:kern w:val="2"/>
      <w:sz w:val="18"/>
      <w:szCs w:val="18"/>
    </w:rPr>
  </w:style>
  <w:style w:type="paragraph" w:styleId="a4">
    <w:name w:val="footer"/>
    <w:basedOn w:val="a"/>
    <w:link w:val="Char0"/>
    <w:rsid w:val="00D05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5D2A"/>
    <w:rPr>
      <w:kern w:val="2"/>
      <w:sz w:val="18"/>
      <w:szCs w:val="18"/>
    </w:rPr>
  </w:style>
  <w:style w:type="paragraph" w:styleId="a5">
    <w:name w:val="Balloon Text"/>
    <w:basedOn w:val="a"/>
    <w:link w:val="Char1"/>
    <w:rsid w:val="005447DE"/>
    <w:rPr>
      <w:sz w:val="18"/>
      <w:szCs w:val="18"/>
    </w:rPr>
  </w:style>
  <w:style w:type="character" w:customStyle="1" w:styleId="Char1">
    <w:name w:val="批注框文本 Char"/>
    <w:basedOn w:val="a0"/>
    <w:link w:val="a5"/>
    <w:rsid w:val="005447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159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KKK</cp:lastModifiedBy>
  <cp:revision>21</cp:revision>
  <cp:lastPrinted>2019-05-07T00:49:00Z</cp:lastPrinted>
  <dcterms:created xsi:type="dcterms:W3CDTF">2019-05-05T07:31:00Z</dcterms:created>
  <dcterms:modified xsi:type="dcterms:W3CDTF">2019-05-20T01:13:00Z</dcterms:modified>
</cp:coreProperties>
</file>